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EA9" w:rsidRDefault="00E558FE">
      <w:pPr>
        <w:spacing w:line="400" w:lineRule="exact"/>
        <w:jc w:val="center"/>
        <w:rPr>
          <w:rFonts w:ascii="ＭＳ Ｐゴシック" w:eastAsia="ＭＳ Ｐゴシック" w:hAnsi="ＭＳ Ｐゴシック"/>
          <w:b/>
          <w:sz w:val="28"/>
        </w:rPr>
      </w:pPr>
      <w:r>
        <w:rPr>
          <w:rFonts w:ascii="ＭＳ Ｐゴシック" w:eastAsia="ＭＳ Ｐゴシック" w:hAnsi="ＭＳ Ｐゴシック" w:hint="eastAsia"/>
          <w:b/>
          <w:sz w:val="28"/>
        </w:rPr>
        <w:t>「令和4年度　持続可能な観光推進モデル事</w:t>
      </w:r>
      <w:bookmarkStart w:id="0" w:name="_GoBack"/>
      <w:bookmarkEnd w:id="0"/>
      <w:r>
        <w:rPr>
          <w:rFonts w:ascii="ＭＳ Ｐゴシック" w:eastAsia="ＭＳ Ｐゴシック" w:hAnsi="ＭＳ Ｐゴシック" w:hint="eastAsia"/>
          <w:b/>
          <w:sz w:val="28"/>
        </w:rPr>
        <w:t>業」</w:t>
      </w:r>
    </w:p>
    <w:p w:rsidR="00904EA9" w:rsidRDefault="00E558FE">
      <w:pPr>
        <w:spacing w:line="400" w:lineRule="exact"/>
        <w:jc w:val="center"/>
        <w:rPr>
          <w:rFonts w:ascii="ＭＳ Ｐゴシック" w:eastAsia="ＭＳ Ｐゴシック" w:hAnsi="ＭＳ Ｐゴシック"/>
          <w:b/>
          <w:sz w:val="28"/>
        </w:rPr>
      </w:pPr>
      <w:r>
        <w:rPr>
          <w:rFonts w:ascii="ＭＳ Ｐゴシック" w:eastAsia="ＭＳ Ｐゴシック" w:hAnsi="ＭＳ Ｐゴシック" w:hint="eastAsia"/>
          <w:b/>
          <w:sz w:val="28"/>
        </w:rPr>
        <w:t>説明会のご案内</w:t>
      </w:r>
    </w:p>
    <w:p w:rsidR="00904EA9" w:rsidRDefault="00E558FE">
      <w:pPr>
        <w:ind w:firstLineChars="2272" w:firstLine="4998"/>
        <w:jc w:val="right"/>
        <w:rPr>
          <w:rFonts w:ascii="ＭＳ Ｐゴシック" w:eastAsia="ＭＳ Ｐゴシック" w:hAnsi="ＭＳ Ｐゴシック"/>
          <w:sz w:val="22"/>
        </w:rPr>
      </w:pPr>
      <w:r>
        <w:rPr>
          <w:rFonts w:ascii="ＭＳ Ｐゴシック" w:eastAsia="ＭＳ Ｐゴシック" w:hAnsi="ＭＳ Ｐゴシック"/>
          <w:sz w:val="22"/>
        </w:rPr>
        <w:t>日時：</w:t>
      </w:r>
      <w:r>
        <w:rPr>
          <w:rFonts w:ascii="ＭＳ Ｐゴシック" w:eastAsia="ＭＳ Ｐゴシック" w:hAnsi="ＭＳ Ｐゴシック" w:hint="eastAsia"/>
          <w:sz w:val="22"/>
        </w:rPr>
        <w:t>2</w:t>
      </w:r>
      <w:r>
        <w:rPr>
          <w:rFonts w:ascii="ＭＳ Ｐゴシック" w:eastAsia="ＭＳ Ｐゴシック" w:hAnsi="ＭＳ Ｐゴシック"/>
          <w:sz w:val="22"/>
        </w:rPr>
        <w:t>02</w:t>
      </w:r>
      <w:r>
        <w:rPr>
          <w:rFonts w:ascii="ＭＳ Ｐゴシック" w:eastAsia="ＭＳ Ｐゴシック" w:hAnsi="ＭＳ Ｐゴシック" w:hint="eastAsia"/>
          <w:sz w:val="22"/>
        </w:rPr>
        <w:t>2</w:t>
      </w:r>
      <w:r>
        <w:rPr>
          <w:rFonts w:ascii="ＭＳ Ｐゴシック" w:eastAsia="ＭＳ Ｐゴシック" w:hAnsi="ＭＳ Ｐゴシック"/>
          <w:sz w:val="22"/>
        </w:rPr>
        <w:t>年</w:t>
      </w:r>
      <w:r>
        <w:rPr>
          <w:rFonts w:ascii="ＭＳ Ｐゴシック" w:eastAsia="ＭＳ Ｐゴシック" w:hAnsi="ＭＳ Ｐゴシック" w:hint="eastAsia"/>
          <w:sz w:val="22"/>
        </w:rPr>
        <w:t>3</w:t>
      </w:r>
      <w:r>
        <w:rPr>
          <w:rFonts w:ascii="ＭＳ Ｐゴシック" w:eastAsia="ＭＳ Ｐゴシック" w:hAnsi="ＭＳ Ｐゴシック"/>
          <w:sz w:val="22"/>
        </w:rPr>
        <w:t>月</w:t>
      </w:r>
      <w:r>
        <w:rPr>
          <w:rFonts w:ascii="ＭＳ Ｐゴシック" w:eastAsia="ＭＳ Ｐゴシック" w:hAnsi="ＭＳ Ｐゴシック" w:hint="eastAsia"/>
          <w:sz w:val="22"/>
        </w:rPr>
        <w:t>14日</w:t>
      </w:r>
      <w:r>
        <w:rPr>
          <w:rFonts w:ascii="ＭＳ Ｐゴシック" w:eastAsia="ＭＳ Ｐゴシック" w:hAnsi="ＭＳ Ｐゴシック"/>
          <w:sz w:val="22"/>
        </w:rPr>
        <w:t>（</w:t>
      </w:r>
      <w:r>
        <w:rPr>
          <w:rFonts w:ascii="ＭＳ Ｐゴシック" w:eastAsia="ＭＳ Ｐゴシック" w:hAnsi="ＭＳ Ｐゴシック" w:hint="eastAsia"/>
          <w:sz w:val="22"/>
        </w:rPr>
        <w:t>月）、18日（金）</w:t>
      </w:r>
    </w:p>
    <w:p w:rsidR="00904EA9" w:rsidRDefault="00904EA9">
      <w:pPr>
        <w:ind w:firstLineChars="2272" w:firstLine="4998"/>
        <w:jc w:val="right"/>
        <w:rPr>
          <w:rFonts w:ascii="ＭＳ Ｐゴシック" w:eastAsia="ＭＳ Ｐゴシック" w:hAnsi="ＭＳ Ｐゴシック"/>
          <w:sz w:val="22"/>
        </w:rPr>
      </w:pPr>
    </w:p>
    <w:p w:rsidR="00904EA9" w:rsidRDefault="00E558FE">
      <w:pPr>
        <w:jc w:val="center"/>
        <w:rPr>
          <w:rFonts w:ascii="ＭＳ Ｐゴシック" w:eastAsia="ＭＳ Ｐゴシック" w:hAnsi="ＭＳ Ｐゴシック"/>
          <w:sz w:val="24"/>
          <w:u w:val="single"/>
        </w:rPr>
      </w:pPr>
      <w:r>
        <w:rPr>
          <w:rFonts w:ascii="ＭＳ Ｐゴシック" w:eastAsia="ＭＳ Ｐゴシック" w:hAnsi="ＭＳ Ｐゴシック" w:hint="eastAsia"/>
          <w:sz w:val="24"/>
          <w:u w:val="single"/>
        </w:rPr>
        <w:t>ご案内</w:t>
      </w:r>
    </w:p>
    <w:p w:rsidR="00904EA9" w:rsidRDefault="00904EA9">
      <w:pPr>
        <w:jc w:val="center"/>
        <w:rPr>
          <w:rFonts w:ascii="ＭＳ Ｐゴシック" w:eastAsia="ＭＳ Ｐゴシック" w:hAnsi="ＭＳ Ｐゴシック"/>
          <w:sz w:val="24"/>
          <w:u w:val="single"/>
        </w:rPr>
      </w:pPr>
    </w:p>
    <w:p w:rsidR="00904EA9" w:rsidRDefault="00E558FE">
      <w:pPr>
        <w:pStyle w:val="10"/>
        <w:numPr>
          <w:ilvl w:val="0"/>
          <w:numId w:val="1"/>
        </w:numPr>
        <w:spacing w:beforeLines="50" w:before="180"/>
        <w:ind w:leftChars="0"/>
        <w:jc w:val="left"/>
        <w:rPr>
          <w:rFonts w:ascii="ＭＳ Ｐゴシック" w:eastAsia="ＭＳ Ｐゴシック" w:hAnsi="ＭＳ Ｐゴシック"/>
          <w:sz w:val="24"/>
        </w:rPr>
      </w:pPr>
      <w:r>
        <w:rPr>
          <w:rFonts w:ascii="ＭＳ Ｐゴシック" w:eastAsia="ＭＳ Ｐゴシック" w:hAnsi="ＭＳ Ｐゴシック" w:hint="eastAsia"/>
          <w:sz w:val="24"/>
        </w:rPr>
        <w:t xml:space="preserve">主旨および目的 ： </w:t>
      </w:r>
    </w:p>
    <w:p w:rsidR="00904EA9" w:rsidRDefault="00E558FE">
      <w:pPr>
        <w:pStyle w:val="10"/>
        <w:spacing w:beforeLines="50" w:before="180"/>
        <w:ind w:leftChars="0" w:left="1240" w:firstLineChars="100" w:firstLine="240"/>
        <w:jc w:val="left"/>
        <w:rPr>
          <w:rFonts w:ascii="ＭＳ Ｐゴシック" w:eastAsia="ＭＳ Ｐゴシック" w:hAnsi="ＭＳ Ｐゴシック"/>
          <w:sz w:val="24"/>
        </w:rPr>
      </w:pPr>
      <w:r>
        <w:rPr>
          <w:rFonts w:ascii="ＭＳ Ｐゴシック" w:eastAsia="ＭＳ Ｐゴシック" w:hAnsi="ＭＳ Ｐゴシック" w:hint="eastAsia"/>
          <w:sz w:val="24"/>
        </w:rPr>
        <w:t>令和４年度観光庁　外客受入室事業　「持続可能な観光推進モデル事業」において実施する①持続可能な観光地経営のモデル形成事業、②持続可能な観光を実践する地域人材の育成・創出事業、③観光サービスを提供する地域の事業者群における取組の促進事業の公募に関する詳細、およびスケジュールについての説明会を開催致します。</w:t>
      </w:r>
    </w:p>
    <w:p w:rsidR="00904EA9" w:rsidRDefault="00E558FE">
      <w:pPr>
        <w:pStyle w:val="10"/>
        <w:numPr>
          <w:ilvl w:val="0"/>
          <w:numId w:val="1"/>
        </w:numPr>
        <w:spacing w:beforeLines="50" w:before="180"/>
        <w:ind w:leftChars="0"/>
        <w:jc w:val="left"/>
        <w:rPr>
          <w:rFonts w:ascii="ＭＳ Ｐゴシック" w:eastAsia="ＭＳ Ｐゴシック" w:hAnsi="ＭＳ Ｐゴシック"/>
          <w:sz w:val="24"/>
        </w:rPr>
      </w:pPr>
      <w:r>
        <w:rPr>
          <w:rFonts w:ascii="ＭＳ Ｐゴシック" w:eastAsia="ＭＳ Ｐゴシック" w:hAnsi="ＭＳ Ｐゴシック" w:hint="eastAsia"/>
          <w:sz w:val="24"/>
        </w:rPr>
        <w:t>日時（予定） ： いずれかお一つお選びください</w:t>
      </w:r>
      <w:r w:rsidR="005F5627">
        <w:rPr>
          <w:rFonts w:ascii="ＭＳ Ｐゴシック" w:eastAsia="ＭＳ Ｐゴシック" w:hAnsi="ＭＳ Ｐゴシック" w:hint="eastAsia"/>
          <w:sz w:val="24"/>
        </w:rPr>
        <w:t>（1団体につき複数の回を聴講いただいても構いませんが、メインとするものをお一つお選びください）</w:t>
      </w:r>
    </w:p>
    <w:p w:rsidR="00904EA9" w:rsidRDefault="00E558FE">
      <w:pPr>
        <w:pStyle w:val="10"/>
        <w:numPr>
          <w:ilvl w:val="2"/>
          <w:numId w:val="1"/>
        </w:numPr>
        <w:spacing w:beforeLines="50" w:before="180"/>
        <w:ind w:leftChars="0" w:left="1701" w:hanging="425"/>
        <w:jc w:val="left"/>
        <w:rPr>
          <w:rFonts w:ascii="ＭＳ Ｐゴシック" w:eastAsia="ＭＳ Ｐゴシック" w:hAnsi="ＭＳ Ｐゴシック"/>
          <w:sz w:val="24"/>
        </w:rPr>
      </w:pPr>
      <w:r>
        <w:rPr>
          <w:rFonts w:ascii="ＭＳ Ｐゴシック" w:eastAsia="ＭＳ Ｐゴシック" w:hAnsi="ＭＳ Ｐゴシック" w:hint="eastAsia"/>
          <w:sz w:val="24"/>
        </w:rPr>
        <w:t>3月14日（月）10</w:t>
      </w:r>
      <w:r>
        <w:rPr>
          <w:rFonts w:ascii="ＭＳ Ｐゴシック" w:eastAsia="ＭＳ Ｐゴシック" w:hAnsi="ＭＳ Ｐゴシック"/>
          <w:sz w:val="24"/>
        </w:rPr>
        <w:t>:30</w:t>
      </w:r>
      <w:r>
        <w:rPr>
          <w:rFonts w:ascii="ＭＳ Ｐゴシック" w:eastAsia="ＭＳ Ｐゴシック" w:hAnsi="ＭＳ Ｐゴシック" w:hint="eastAsia"/>
          <w:sz w:val="24"/>
        </w:rPr>
        <w:t>～11:30</w:t>
      </w:r>
    </w:p>
    <w:p w:rsidR="00904EA9" w:rsidRDefault="00E558FE">
      <w:pPr>
        <w:pStyle w:val="10"/>
        <w:numPr>
          <w:ilvl w:val="2"/>
          <w:numId w:val="1"/>
        </w:numPr>
        <w:spacing w:beforeLines="50" w:before="180"/>
        <w:ind w:leftChars="0" w:left="1701" w:hanging="425"/>
        <w:jc w:val="left"/>
        <w:rPr>
          <w:rFonts w:ascii="ＭＳ Ｐゴシック" w:eastAsia="ＭＳ Ｐゴシック" w:hAnsi="ＭＳ Ｐゴシック"/>
          <w:sz w:val="24"/>
        </w:rPr>
      </w:pPr>
      <w:r>
        <w:rPr>
          <w:rFonts w:ascii="ＭＳ Ｐゴシック" w:eastAsia="ＭＳ Ｐゴシック" w:hAnsi="ＭＳ Ｐゴシック" w:hint="eastAsia"/>
          <w:sz w:val="24"/>
        </w:rPr>
        <w:t>3月14日（月）1</w:t>
      </w:r>
      <w:r>
        <w:rPr>
          <w:rFonts w:ascii="ＭＳ Ｐゴシック" w:eastAsia="ＭＳ Ｐゴシック" w:hAnsi="ＭＳ Ｐゴシック"/>
          <w:sz w:val="24"/>
        </w:rPr>
        <w:t>5</w:t>
      </w:r>
      <w:r>
        <w:rPr>
          <w:rFonts w:ascii="ＭＳ Ｐゴシック" w:eastAsia="ＭＳ Ｐゴシック" w:hAnsi="ＭＳ Ｐゴシック" w:hint="eastAsia"/>
          <w:sz w:val="24"/>
        </w:rPr>
        <w:t>:</w:t>
      </w:r>
      <w:r>
        <w:rPr>
          <w:rFonts w:ascii="ＭＳ Ｐゴシック" w:eastAsia="ＭＳ Ｐゴシック" w:hAnsi="ＭＳ Ｐゴシック"/>
          <w:sz w:val="24"/>
        </w:rPr>
        <w:t>3</w:t>
      </w:r>
      <w:r>
        <w:rPr>
          <w:rFonts w:ascii="ＭＳ Ｐゴシック" w:eastAsia="ＭＳ Ｐゴシック" w:hAnsi="ＭＳ Ｐゴシック" w:hint="eastAsia"/>
          <w:sz w:val="24"/>
        </w:rPr>
        <w:t>0～1</w:t>
      </w:r>
      <w:r>
        <w:rPr>
          <w:rFonts w:ascii="ＭＳ Ｐゴシック" w:eastAsia="ＭＳ Ｐゴシック" w:hAnsi="ＭＳ Ｐゴシック"/>
          <w:sz w:val="24"/>
        </w:rPr>
        <w:t>6</w:t>
      </w:r>
      <w:r>
        <w:rPr>
          <w:rFonts w:ascii="ＭＳ Ｐゴシック" w:eastAsia="ＭＳ Ｐゴシック" w:hAnsi="ＭＳ Ｐゴシック" w:hint="eastAsia"/>
          <w:sz w:val="24"/>
        </w:rPr>
        <w:t>:</w:t>
      </w:r>
      <w:r>
        <w:rPr>
          <w:rFonts w:ascii="ＭＳ Ｐゴシック" w:eastAsia="ＭＳ Ｐゴシック" w:hAnsi="ＭＳ Ｐゴシック"/>
          <w:sz w:val="24"/>
        </w:rPr>
        <w:t>3</w:t>
      </w:r>
      <w:r>
        <w:rPr>
          <w:rFonts w:ascii="ＭＳ Ｐゴシック" w:eastAsia="ＭＳ Ｐゴシック" w:hAnsi="ＭＳ Ｐゴシック" w:hint="eastAsia"/>
          <w:sz w:val="24"/>
        </w:rPr>
        <w:t>0</w:t>
      </w:r>
    </w:p>
    <w:p w:rsidR="00904EA9" w:rsidRDefault="00E558FE">
      <w:pPr>
        <w:pStyle w:val="10"/>
        <w:numPr>
          <w:ilvl w:val="2"/>
          <w:numId w:val="1"/>
        </w:numPr>
        <w:spacing w:beforeLines="50" w:before="180"/>
        <w:ind w:leftChars="0" w:left="1701" w:hanging="425"/>
        <w:jc w:val="left"/>
        <w:rPr>
          <w:rFonts w:ascii="ＭＳ Ｐゴシック" w:eastAsia="ＭＳ Ｐゴシック" w:hAnsi="ＭＳ Ｐゴシック"/>
          <w:sz w:val="24"/>
        </w:rPr>
      </w:pPr>
      <w:r>
        <w:rPr>
          <w:rFonts w:ascii="ＭＳ Ｐゴシック" w:eastAsia="ＭＳ Ｐゴシック" w:hAnsi="ＭＳ Ｐゴシック"/>
          <w:sz w:val="24"/>
        </w:rPr>
        <w:t>3</w:t>
      </w:r>
      <w:r>
        <w:rPr>
          <w:rFonts w:ascii="ＭＳ Ｐゴシック" w:eastAsia="ＭＳ Ｐゴシック" w:hAnsi="ＭＳ Ｐゴシック" w:hint="eastAsia"/>
          <w:sz w:val="24"/>
        </w:rPr>
        <w:t>月18日（金）10:30～11:30</w:t>
      </w:r>
    </w:p>
    <w:p w:rsidR="00904EA9" w:rsidRDefault="00E558FE">
      <w:pPr>
        <w:pStyle w:val="10"/>
        <w:numPr>
          <w:ilvl w:val="2"/>
          <w:numId w:val="1"/>
        </w:numPr>
        <w:spacing w:beforeLines="50" w:before="180"/>
        <w:ind w:leftChars="0" w:left="0" w:firstLine="1276"/>
        <w:jc w:val="left"/>
        <w:rPr>
          <w:rFonts w:ascii="ＭＳ Ｐゴシック" w:eastAsia="ＭＳ Ｐゴシック" w:hAnsi="ＭＳ Ｐゴシック"/>
          <w:sz w:val="24"/>
        </w:rPr>
      </w:pPr>
      <w:r>
        <w:rPr>
          <w:rFonts w:ascii="ＭＳ Ｐゴシック" w:eastAsia="ＭＳ Ｐゴシック" w:hAnsi="ＭＳ Ｐゴシック"/>
          <w:sz w:val="24"/>
        </w:rPr>
        <w:t>3</w:t>
      </w:r>
      <w:r>
        <w:rPr>
          <w:rFonts w:ascii="ＭＳ Ｐゴシック" w:eastAsia="ＭＳ Ｐゴシック" w:hAnsi="ＭＳ Ｐゴシック" w:hint="eastAsia"/>
          <w:sz w:val="24"/>
        </w:rPr>
        <w:t>月18日（金）14:30～15:30</w:t>
      </w:r>
    </w:p>
    <w:p w:rsidR="00904EA9" w:rsidRDefault="00E558FE">
      <w:pPr>
        <w:pStyle w:val="10"/>
        <w:numPr>
          <w:ilvl w:val="0"/>
          <w:numId w:val="1"/>
        </w:numPr>
        <w:spacing w:beforeLines="50" w:before="180"/>
        <w:ind w:leftChars="0"/>
        <w:jc w:val="left"/>
        <w:rPr>
          <w:rFonts w:ascii="ＭＳ Ｐゴシック" w:eastAsia="ＭＳ Ｐゴシック" w:hAnsi="ＭＳ Ｐゴシック"/>
          <w:sz w:val="24"/>
        </w:rPr>
      </w:pPr>
      <w:r>
        <w:rPr>
          <w:rFonts w:ascii="ＭＳ Ｐゴシック" w:eastAsia="ＭＳ Ｐゴシック" w:hAnsi="ＭＳ Ｐゴシック" w:hint="eastAsia"/>
          <w:sz w:val="24"/>
        </w:rPr>
        <w:t>説明会対象者　：　地方運輸局及び沖縄総合事務局、</w:t>
      </w:r>
      <w:r w:rsidR="00236C42">
        <w:rPr>
          <w:rFonts w:ascii="ＭＳ Ｐゴシック" w:eastAsia="ＭＳ Ｐゴシック" w:hAnsi="ＭＳ Ｐゴシック" w:hint="eastAsia"/>
          <w:sz w:val="24"/>
        </w:rPr>
        <w:t>地方公共団体</w:t>
      </w:r>
      <w:r>
        <w:rPr>
          <w:rFonts w:ascii="ＭＳ Ｐゴシック" w:eastAsia="ＭＳ Ｐゴシック" w:hAnsi="ＭＳ Ｐゴシック" w:hint="eastAsia"/>
          <w:sz w:val="24"/>
        </w:rPr>
        <w:t>、DMO・DMC含む観光関連事業者</w:t>
      </w:r>
    </w:p>
    <w:p w:rsidR="00904EA9" w:rsidRDefault="00E558FE">
      <w:pPr>
        <w:pStyle w:val="10"/>
        <w:numPr>
          <w:ilvl w:val="0"/>
          <w:numId w:val="1"/>
        </w:numPr>
        <w:spacing w:beforeLines="50" w:before="180"/>
        <w:ind w:leftChars="0"/>
        <w:jc w:val="left"/>
        <w:rPr>
          <w:rFonts w:ascii="ＭＳ Ｐゴシック" w:eastAsia="ＭＳ Ｐゴシック" w:hAnsi="ＭＳ Ｐゴシック"/>
          <w:sz w:val="24"/>
        </w:rPr>
      </w:pPr>
      <w:r>
        <w:rPr>
          <w:rFonts w:ascii="ＭＳ Ｐゴシック" w:eastAsia="ＭＳ Ｐゴシック" w:hAnsi="ＭＳ Ｐゴシック" w:hint="eastAsia"/>
          <w:sz w:val="24"/>
        </w:rPr>
        <w:t>次第（予定） ：</w:t>
      </w:r>
    </w:p>
    <w:p w:rsidR="00904EA9" w:rsidRDefault="00E558FE">
      <w:pPr>
        <w:pStyle w:val="10"/>
        <w:numPr>
          <w:ilvl w:val="0"/>
          <w:numId w:val="2"/>
        </w:numPr>
        <w:spacing w:afterLines="50" w:after="180"/>
        <w:ind w:leftChars="0"/>
        <w:rPr>
          <w:rFonts w:ascii="ＭＳ Ｐゴシック" w:eastAsia="ＭＳ Ｐゴシック" w:hAnsi="ＭＳ Ｐゴシック"/>
          <w:sz w:val="24"/>
        </w:rPr>
      </w:pPr>
      <w:r>
        <w:rPr>
          <w:rFonts w:ascii="ＭＳ Ｐゴシック" w:eastAsia="ＭＳ Ｐゴシック" w:hAnsi="ＭＳ Ｐゴシック" w:hint="eastAsia"/>
          <w:sz w:val="24"/>
        </w:rPr>
        <w:t>持続可能な観光の実現に向けた観光庁の取り組み</w:t>
      </w:r>
      <w:r w:rsidR="001B20EF">
        <w:rPr>
          <w:rFonts w:ascii="ＭＳ Ｐゴシック" w:eastAsia="ＭＳ Ｐゴシック" w:hAnsi="ＭＳ Ｐゴシック" w:hint="eastAsia"/>
          <w:sz w:val="24"/>
        </w:rPr>
        <w:t>：約20分</w:t>
      </w:r>
    </w:p>
    <w:p w:rsidR="00904EA9" w:rsidRDefault="00E558FE">
      <w:pPr>
        <w:pStyle w:val="10"/>
        <w:numPr>
          <w:ilvl w:val="0"/>
          <w:numId w:val="2"/>
        </w:numPr>
        <w:spacing w:afterLines="50" w:after="180"/>
        <w:ind w:leftChars="0"/>
        <w:rPr>
          <w:rFonts w:ascii="ＭＳ Ｐゴシック" w:eastAsia="ＭＳ Ｐゴシック" w:hAnsi="ＭＳ Ｐゴシック"/>
          <w:sz w:val="24"/>
        </w:rPr>
      </w:pPr>
      <w:r>
        <w:rPr>
          <w:rFonts w:ascii="ＭＳ Ｐゴシック" w:eastAsia="ＭＳ Ｐゴシック" w:hAnsi="ＭＳ Ｐゴシック" w:hint="eastAsia"/>
          <w:sz w:val="24"/>
        </w:rPr>
        <w:t>R4年度事業のご説明（公募に関する事前説明含む）</w:t>
      </w:r>
      <w:r w:rsidR="001B20EF">
        <w:rPr>
          <w:rFonts w:ascii="ＭＳ Ｐゴシック" w:eastAsia="ＭＳ Ｐゴシック" w:hAnsi="ＭＳ Ｐゴシック" w:hint="eastAsia"/>
          <w:sz w:val="24"/>
        </w:rPr>
        <w:t>：約30分</w:t>
      </w:r>
      <w:r>
        <w:rPr>
          <w:rFonts w:ascii="ＭＳ Ｐゴシック" w:eastAsia="ＭＳ Ｐゴシック" w:hAnsi="ＭＳ Ｐゴシック" w:hint="eastAsia"/>
          <w:sz w:val="24"/>
        </w:rPr>
        <w:t xml:space="preserve">　</w:t>
      </w:r>
    </w:p>
    <w:p w:rsidR="00904EA9" w:rsidRDefault="00E558FE">
      <w:pPr>
        <w:pStyle w:val="10"/>
        <w:numPr>
          <w:ilvl w:val="0"/>
          <w:numId w:val="2"/>
        </w:numPr>
        <w:spacing w:beforeLines="50" w:before="180"/>
        <w:ind w:leftChars="0"/>
        <w:jc w:val="left"/>
        <w:rPr>
          <w:rFonts w:ascii="ＭＳ Ｐゴシック" w:eastAsia="ＭＳ Ｐゴシック" w:hAnsi="ＭＳ Ｐゴシック"/>
          <w:sz w:val="24"/>
        </w:rPr>
      </w:pPr>
      <w:r>
        <w:rPr>
          <w:rFonts w:ascii="ＭＳ Ｐゴシック" w:eastAsia="ＭＳ Ｐゴシック" w:hAnsi="ＭＳ Ｐゴシック" w:hint="eastAsia"/>
          <w:sz w:val="24"/>
        </w:rPr>
        <w:t>質疑応答</w:t>
      </w:r>
      <w:r w:rsidR="001B20EF">
        <w:rPr>
          <w:rFonts w:ascii="ＭＳ Ｐゴシック" w:eastAsia="ＭＳ Ｐゴシック" w:hAnsi="ＭＳ Ｐゴシック" w:hint="eastAsia"/>
          <w:sz w:val="24"/>
        </w:rPr>
        <w:t>：約1</w:t>
      </w:r>
      <w:r w:rsidR="001B20EF">
        <w:rPr>
          <w:rFonts w:ascii="ＭＳ Ｐゴシック" w:eastAsia="ＭＳ Ｐゴシック" w:hAnsi="ＭＳ Ｐゴシック"/>
          <w:sz w:val="24"/>
        </w:rPr>
        <w:t>0</w:t>
      </w:r>
      <w:r>
        <w:rPr>
          <w:rFonts w:ascii="ＭＳ Ｐゴシック" w:eastAsia="ＭＳ Ｐゴシック" w:hAnsi="ＭＳ Ｐゴシック" w:hint="eastAsia"/>
          <w:sz w:val="24"/>
        </w:rPr>
        <w:t>分</w:t>
      </w:r>
    </w:p>
    <w:p w:rsidR="00904EA9" w:rsidRDefault="00E558FE">
      <w:pPr>
        <w:pStyle w:val="10"/>
        <w:numPr>
          <w:ilvl w:val="0"/>
          <w:numId w:val="1"/>
        </w:numPr>
        <w:spacing w:beforeLines="50" w:before="180"/>
        <w:ind w:leftChars="0"/>
        <w:jc w:val="left"/>
        <w:rPr>
          <w:rFonts w:ascii="ＭＳ Ｐゴシック" w:eastAsia="ＭＳ Ｐゴシック" w:hAnsi="ＭＳ Ｐゴシック"/>
          <w:sz w:val="24"/>
        </w:rPr>
      </w:pPr>
      <w:r>
        <w:rPr>
          <w:rFonts w:ascii="ＭＳ Ｐゴシック" w:eastAsia="ＭＳ Ｐゴシック" w:hAnsi="ＭＳ Ｐゴシック" w:hint="eastAsia"/>
          <w:sz w:val="24"/>
        </w:rPr>
        <w:t>説明者 ：</w:t>
      </w:r>
    </w:p>
    <w:p w:rsidR="00904EA9" w:rsidRDefault="00E558FE">
      <w:pPr>
        <w:pStyle w:val="10"/>
        <w:spacing w:beforeLines="50" w:before="180"/>
        <w:ind w:leftChars="0" w:left="1240"/>
        <w:jc w:val="left"/>
        <w:rPr>
          <w:rFonts w:ascii="ＭＳ Ｐゴシック" w:eastAsia="ＭＳ Ｐゴシック" w:hAnsi="ＭＳ Ｐゴシック"/>
          <w:sz w:val="24"/>
        </w:rPr>
      </w:pPr>
      <w:r>
        <w:rPr>
          <w:rFonts w:ascii="ＭＳ Ｐゴシック" w:eastAsia="ＭＳ Ｐゴシック" w:hAnsi="ＭＳ Ｐゴシック" w:hint="eastAsia"/>
          <w:sz w:val="24"/>
        </w:rPr>
        <w:t xml:space="preserve">観光庁（外客受入室） </w:t>
      </w:r>
    </w:p>
    <w:p w:rsidR="00904EA9" w:rsidRDefault="00E558FE">
      <w:pPr>
        <w:pStyle w:val="10"/>
        <w:numPr>
          <w:ilvl w:val="0"/>
          <w:numId w:val="1"/>
        </w:numPr>
        <w:spacing w:beforeLines="50" w:before="180"/>
        <w:ind w:leftChars="0"/>
        <w:jc w:val="left"/>
        <w:rPr>
          <w:rFonts w:ascii="ＭＳ Ｐゴシック" w:eastAsia="ＭＳ Ｐゴシック" w:hAnsi="ＭＳ Ｐゴシック"/>
          <w:sz w:val="24"/>
        </w:rPr>
      </w:pPr>
      <w:r>
        <w:rPr>
          <w:rFonts w:ascii="ＭＳ Ｐゴシック" w:eastAsia="ＭＳ Ｐゴシック" w:hAnsi="ＭＳ Ｐゴシック" w:hint="eastAsia"/>
          <w:sz w:val="24"/>
        </w:rPr>
        <w:t>実施形態 ：</w:t>
      </w:r>
    </w:p>
    <w:p w:rsidR="00904EA9" w:rsidRDefault="00E558FE">
      <w:pPr>
        <w:pStyle w:val="10"/>
        <w:spacing w:beforeLines="50" w:before="180"/>
        <w:ind w:leftChars="0" w:left="1240"/>
        <w:jc w:val="left"/>
        <w:rPr>
          <w:rFonts w:ascii="ＭＳ Ｐゴシック" w:eastAsia="ＭＳ Ｐゴシック" w:hAnsi="ＭＳ Ｐゴシック"/>
          <w:sz w:val="24"/>
        </w:rPr>
      </w:pPr>
      <w:r>
        <w:rPr>
          <w:rFonts w:ascii="ＭＳ Ｐゴシック" w:eastAsia="ＭＳ Ｐゴシック" w:hAnsi="ＭＳ Ｐゴシック" w:hint="eastAsia"/>
          <w:sz w:val="24"/>
        </w:rPr>
        <w:t>オンライン（後日参加希望者に</w:t>
      </w:r>
      <w:r w:rsidR="00C85BC3">
        <w:rPr>
          <w:rFonts w:ascii="ＭＳ Ｐゴシック" w:eastAsia="ＭＳ Ｐゴシック" w:hAnsi="ＭＳ Ｐゴシック" w:hint="eastAsia"/>
          <w:sz w:val="24"/>
        </w:rPr>
        <w:t>資料と共に</w:t>
      </w:r>
      <w:r w:rsidR="00406F16">
        <w:rPr>
          <w:rFonts w:ascii="ＭＳ Ｐゴシック" w:eastAsia="ＭＳ Ｐゴシック" w:hAnsi="ＭＳ Ｐゴシック" w:hint="eastAsia"/>
          <w:sz w:val="24"/>
        </w:rPr>
        <w:t>聴講</w:t>
      </w:r>
      <w:r w:rsidRPr="001B20EF">
        <w:rPr>
          <w:rFonts w:ascii="ＭＳ Ｐゴシック" w:eastAsia="ＭＳ Ｐゴシック" w:hAnsi="ＭＳ Ｐゴシック" w:hint="eastAsia"/>
          <w:sz w:val="24"/>
        </w:rPr>
        <w:t>URLを</w:t>
      </w:r>
      <w:r>
        <w:rPr>
          <w:rFonts w:ascii="ＭＳ Ｐゴシック" w:eastAsia="ＭＳ Ｐゴシック" w:hAnsi="ＭＳ Ｐゴシック" w:hint="eastAsia"/>
          <w:sz w:val="24"/>
        </w:rPr>
        <w:t>ご連絡）</w:t>
      </w:r>
    </w:p>
    <w:p w:rsidR="00904EA9" w:rsidRDefault="00E558FE">
      <w:pPr>
        <w:pStyle w:val="10"/>
        <w:spacing w:beforeLines="50" w:before="180"/>
        <w:ind w:leftChars="0" w:left="1240"/>
        <w:jc w:val="left"/>
      </w:pPr>
      <w:r>
        <w:rPr>
          <w:rFonts w:hint="eastAsia"/>
        </w:rPr>
        <w:t xml:space="preserve">　　　　　　　　　　　　　　　　　　　　　　　　　　　　　　　　以上</w:t>
      </w:r>
    </w:p>
    <w:sectPr w:rsidR="00904EA9">
      <w:headerReference w:type="default" r:id="rId7"/>
      <w:pgSz w:w="11906" w:h="16838"/>
      <w:pgMar w:top="1418" w:right="1418" w:bottom="1418" w:left="1418" w:header="454" w:footer="992"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B0C" w:rsidRDefault="00E558FE">
      <w:r>
        <w:separator/>
      </w:r>
    </w:p>
  </w:endnote>
  <w:endnote w:type="continuationSeparator" w:id="0">
    <w:p w:rsidR="00206B0C" w:rsidRDefault="00E5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B0C" w:rsidRDefault="00E558FE">
      <w:r>
        <w:separator/>
      </w:r>
    </w:p>
  </w:footnote>
  <w:footnote w:type="continuationSeparator" w:id="0">
    <w:p w:rsidR="00206B0C" w:rsidRDefault="00E55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EA9" w:rsidRDefault="00E558FE" w:rsidP="007336FF">
    <w:pPr>
      <w:pStyle w:val="Web"/>
      <w:wordWrap w:val="0"/>
      <w:spacing w:before="0" w:beforeAutospacing="0" w:after="0" w:afterAutospacing="0"/>
      <w:jc w:val="right"/>
    </w:pPr>
    <w:r>
      <w:rPr>
        <w:rFonts w:hint="eastAsia"/>
        <w:sz w:val="20"/>
      </w:rPr>
      <w:t xml:space="preserve">　　　　</w:t>
    </w:r>
    <w:r>
      <w:rPr>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106411BE"/>
    <w:lvl w:ilvl="0">
      <w:start w:val="1"/>
      <w:numFmt w:val="decimalFullWidth"/>
      <w:lvlText w:val="%1．"/>
      <w:lvlJc w:val="left"/>
      <w:pPr>
        <w:ind w:left="1240" w:hanging="720"/>
      </w:pPr>
      <w:rPr>
        <w:rFonts w:hint="default"/>
      </w:rPr>
    </w:lvl>
    <w:lvl w:ilvl="1">
      <w:start w:val="1"/>
      <w:numFmt w:val="aiueoFullWidth"/>
      <w:lvlText w:val="(%2)"/>
      <w:lvlJc w:val="left"/>
      <w:pPr>
        <w:ind w:left="1360" w:hanging="420"/>
      </w:pPr>
    </w:lvl>
    <w:lvl w:ilvl="2">
      <w:start w:val="1"/>
      <w:numFmt w:val="decimalEnclosedCircle"/>
      <w:lvlText w:val="%3"/>
      <w:lvlJc w:val="left"/>
      <w:pPr>
        <w:ind w:left="1780" w:hanging="420"/>
      </w:pPr>
    </w:lvl>
    <w:lvl w:ilvl="3">
      <w:start w:val="1"/>
      <w:numFmt w:val="decimal"/>
      <w:lvlText w:val="%4."/>
      <w:lvlJc w:val="left"/>
      <w:pPr>
        <w:ind w:left="2200" w:hanging="420"/>
      </w:pPr>
    </w:lvl>
    <w:lvl w:ilvl="4">
      <w:start w:val="1"/>
      <w:numFmt w:val="aiueoFullWidth"/>
      <w:lvlText w:val="(%5)"/>
      <w:lvlJc w:val="left"/>
      <w:pPr>
        <w:ind w:left="2620" w:hanging="420"/>
      </w:pPr>
    </w:lvl>
    <w:lvl w:ilvl="5">
      <w:start w:val="1"/>
      <w:numFmt w:val="decimalEnclosedCircle"/>
      <w:lvlText w:val="%6"/>
      <w:lvlJc w:val="left"/>
      <w:pPr>
        <w:ind w:left="3040" w:hanging="420"/>
      </w:pPr>
    </w:lvl>
    <w:lvl w:ilvl="6">
      <w:start w:val="1"/>
      <w:numFmt w:val="decimal"/>
      <w:lvlText w:val="%7."/>
      <w:lvlJc w:val="left"/>
      <w:pPr>
        <w:ind w:left="3460" w:hanging="420"/>
      </w:pPr>
    </w:lvl>
    <w:lvl w:ilvl="7">
      <w:start w:val="1"/>
      <w:numFmt w:val="aiueoFullWidth"/>
      <w:lvlText w:val="(%8)"/>
      <w:lvlJc w:val="left"/>
      <w:pPr>
        <w:ind w:left="3880" w:hanging="420"/>
      </w:pPr>
    </w:lvl>
    <w:lvl w:ilvl="8">
      <w:start w:val="1"/>
      <w:numFmt w:val="decimalEnclosedCircle"/>
      <w:lvlText w:val="%9"/>
      <w:lvlJc w:val="left"/>
      <w:pPr>
        <w:ind w:left="4300" w:hanging="420"/>
      </w:pPr>
    </w:lvl>
  </w:abstractNum>
  <w:abstractNum w:abstractNumId="1" w15:restartNumberingAfterBreak="0">
    <w:nsid w:val="00000002"/>
    <w:multiLevelType w:val="multilevel"/>
    <w:tmpl w:val="EF4A7C48"/>
    <w:lvl w:ilvl="0">
      <w:start w:val="1"/>
      <w:numFmt w:val="decimalFullWidth"/>
      <w:lvlText w:val="（%1）"/>
      <w:lvlJc w:val="left"/>
      <w:pPr>
        <w:ind w:left="1590" w:hanging="810"/>
      </w:pPr>
      <w:rPr>
        <w:rFonts w:hint="default"/>
        <w:sz w:val="21"/>
      </w:rPr>
    </w:lvl>
    <w:lvl w:ilvl="1">
      <w:start w:val="1"/>
      <w:numFmt w:val="aiueoFullWidth"/>
      <w:lvlText w:val="(%2)"/>
      <w:lvlJc w:val="left"/>
      <w:pPr>
        <w:ind w:left="1620" w:hanging="420"/>
      </w:pPr>
    </w:lvl>
    <w:lvl w:ilvl="2">
      <w:start w:val="1"/>
      <w:numFmt w:val="decimalEnclosedCircle"/>
      <w:lvlText w:val="%3"/>
      <w:lvlJc w:val="left"/>
      <w:pPr>
        <w:ind w:left="2040" w:hanging="420"/>
      </w:pPr>
    </w:lvl>
    <w:lvl w:ilvl="3">
      <w:start w:val="1"/>
      <w:numFmt w:val="decimal"/>
      <w:lvlText w:val="%4."/>
      <w:lvlJc w:val="left"/>
      <w:pPr>
        <w:ind w:left="2460" w:hanging="420"/>
      </w:pPr>
    </w:lvl>
    <w:lvl w:ilvl="4">
      <w:start w:val="1"/>
      <w:numFmt w:val="aiueoFullWidth"/>
      <w:lvlText w:val="(%5)"/>
      <w:lvlJc w:val="left"/>
      <w:pPr>
        <w:ind w:left="2880" w:hanging="420"/>
      </w:pPr>
    </w:lvl>
    <w:lvl w:ilvl="5">
      <w:start w:val="1"/>
      <w:numFmt w:val="decimalEnclosedCircle"/>
      <w:lvlText w:val="%6"/>
      <w:lvlJc w:val="left"/>
      <w:pPr>
        <w:ind w:left="3300" w:hanging="420"/>
      </w:pPr>
    </w:lvl>
    <w:lvl w:ilvl="6">
      <w:start w:val="1"/>
      <w:numFmt w:val="decimal"/>
      <w:lvlText w:val="%7."/>
      <w:lvlJc w:val="left"/>
      <w:pPr>
        <w:ind w:left="3720" w:hanging="420"/>
      </w:pPr>
    </w:lvl>
    <w:lvl w:ilvl="7">
      <w:start w:val="1"/>
      <w:numFmt w:val="aiueoFullWidth"/>
      <w:lvlText w:val="(%8)"/>
      <w:lvlJc w:val="left"/>
      <w:pPr>
        <w:ind w:left="4140" w:hanging="420"/>
      </w:pPr>
    </w:lvl>
    <w:lvl w:ilvl="8">
      <w:start w:val="1"/>
      <w:numFmt w:val="decimalEnclosedCircle"/>
      <w:lvlText w:val="%9"/>
      <w:lvlJc w:val="left"/>
      <w:pPr>
        <w:ind w:left="45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EA9"/>
    <w:rsid w:val="001B20EF"/>
    <w:rsid w:val="00206B0C"/>
    <w:rsid w:val="00236C42"/>
    <w:rsid w:val="00406F16"/>
    <w:rsid w:val="005F5627"/>
    <w:rsid w:val="007336FF"/>
    <w:rsid w:val="00904EA9"/>
    <w:rsid w:val="00C85BC3"/>
    <w:rsid w:val="00E558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chartTrackingRefBased/>
  <w15:docId w15:val="{C7EF570E-6B02-4172-8F45-A36695D54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beforeAutospacing="1" w:after="100" w:afterAutospacing="1"/>
      <w:jc w:val="left"/>
    </w:pPr>
    <w:rPr>
      <w:rFonts w:ascii="ＭＳ Ｐゴシック" w:eastAsia="ＭＳ Ｐゴシック" w:hAnsi="ＭＳ Ｐゴシック"/>
      <w:kern w:val="0"/>
      <w:sz w:val="24"/>
    </w:rPr>
  </w:style>
  <w:style w:type="paragraph" w:styleId="a3">
    <w:name w:val="footer"/>
    <w:basedOn w:val="a"/>
    <w:link w:val="a4"/>
    <w:pPr>
      <w:tabs>
        <w:tab w:val="center" w:pos="4252"/>
        <w:tab w:val="right" w:pos="8504"/>
      </w:tabs>
      <w:snapToGrid w:val="0"/>
    </w:pPr>
  </w:style>
  <w:style w:type="paragraph" w:styleId="a5">
    <w:name w:val="Balloon Text"/>
    <w:basedOn w:val="a"/>
    <w:link w:val="a6"/>
    <w:semiHidden/>
    <w:qFormat/>
    <w:rPr>
      <w:rFonts w:asciiTheme="majorHAnsi" w:eastAsiaTheme="majorEastAsia" w:hAnsiTheme="majorHAnsi"/>
      <w:sz w:val="18"/>
    </w:rPr>
  </w:style>
  <w:style w:type="paragraph" w:styleId="a7">
    <w:name w:val="header"/>
    <w:basedOn w:val="a"/>
    <w:link w:val="a8"/>
    <w:qFormat/>
    <w:pPr>
      <w:tabs>
        <w:tab w:val="center" w:pos="4252"/>
        <w:tab w:val="right" w:pos="8504"/>
      </w:tabs>
      <w:snapToGrid w:val="0"/>
    </w:pPr>
  </w:style>
  <w:style w:type="character" w:customStyle="1" w:styleId="a8">
    <w:name w:val="ヘッダー (文字)"/>
    <w:basedOn w:val="a0"/>
    <w:link w:val="a7"/>
    <w:qFormat/>
  </w:style>
  <w:style w:type="character" w:customStyle="1" w:styleId="a4">
    <w:name w:val="フッター (文字)"/>
    <w:basedOn w:val="a0"/>
    <w:link w:val="a3"/>
    <w:qFormat/>
  </w:style>
  <w:style w:type="character" w:customStyle="1" w:styleId="1">
    <w:name w:val="プレースホルダー テキスト1"/>
    <w:basedOn w:val="a0"/>
    <w:qFormat/>
    <w:rPr>
      <w:color w:val="808080"/>
    </w:rPr>
  </w:style>
  <w:style w:type="paragraph" w:customStyle="1" w:styleId="10">
    <w:name w:val="リスト段落1"/>
    <w:basedOn w:val="a"/>
    <w:qFormat/>
    <w:pPr>
      <w:ind w:leftChars="400" w:left="840"/>
    </w:pPr>
  </w:style>
  <w:style w:type="character" w:customStyle="1" w:styleId="a6">
    <w:name w:val="吹き出し (文字)"/>
    <w:basedOn w:val="a0"/>
    <w:link w:val="a5"/>
    <w:rPr>
      <w:rFonts w:asciiTheme="majorHAnsi" w:eastAsiaTheme="majorEastAsia" w:hAnsiTheme="majorHAnsi"/>
      <w:sz w:val="18"/>
    </w:rPr>
  </w:style>
  <w:style w:type="character" w:styleId="a9">
    <w:name w:val="annotation reference"/>
    <w:basedOn w:val="a0"/>
    <w:semiHidden/>
    <w:rPr>
      <w:sz w:val="18"/>
    </w:rPr>
  </w:style>
  <w:style w:type="paragraph" w:styleId="aa">
    <w:name w:val="annotation text"/>
    <w:basedOn w:val="a"/>
    <w:link w:val="ab"/>
    <w:semiHidden/>
    <w:pPr>
      <w:jc w:val="left"/>
    </w:pPr>
  </w:style>
  <w:style w:type="character" w:customStyle="1" w:styleId="ab">
    <w:name w:val="コメント文字列 (文字)"/>
    <w:basedOn w:val="a0"/>
    <w:link w:val="aa"/>
    <w:rPr>
      <w:kern w:val="2"/>
      <w:sz w:val="21"/>
    </w:rPr>
  </w:style>
  <w:style w:type="paragraph" w:styleId="ac">
    <w:name w:val="annotation subject"/>
    <w:basedOn w:val="aa"/>
    <w:next w:val="aa"/>
    <w:link w:val="ad"/>
    <w:semiHidden/>
    <w:rPr>
      <w:b/>
    </w:rPr>
  </w:style>
  <w:style w:type="character" w:customStyle="1" w:styleId="ad">
    <w:name w:val="コメント内容 (文字)"/>
    <w:basedOn w:val="ab"/>
    <w:link w:val="ac"/>
    <w:rPr>
      <w:b/>
      <w:kern w:val="2"/>
      <w:sz w:val="21"/>
    </w:rPr>
  </w:style>
  <w:style w:type="paragraph" w:styleId="ae">
    <w:name w:val="Revision"/>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88</Words>
  <Characters>504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ㅤ</dc:creator>
  <cp:lastModifiedBy>なし</cp:lastModifiedBy>
  <cp:revision>8</cp:revision>
  <dcterms:created xsi:type="dcterms:W3CDTF">2022-02-24T04:19:00Z</dcterms:created>
  <dcterms:modified xsi:type="dcterms:W3CDTF">2022-02-25T02:11:00Z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1041-10.8.0.5745</vt:lpwstr>
  </property>
</Properties>
</file>